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006983" w14:textId="77777777" w:rsidR="004D4EC1" w:rsidRDefault="008B01B0">
      <w:pPr>
        <w:pStyle w:val="1"/>
      </w:pPr>
      <w:r>
        <w:t>ИНФОРМАЦИЯ</w:t>
      </w:r>
    </w:p>
    <w:p w14:paraId="46DC9557" w14:textId="77777777" w:rsidR="004D4EC1" w:rsidRDefault="008B01B0">
      <w:pPr>
        <w:spacing w:after="0"/>
        <w:ind w:left="3281" w:hanging="10"/>
      </w:pPr>
      <w:r>
        <w:rPr>
          <w:rFonts w:ascii="Times New Roman" w:eastAsia="Times New Roman" w:hAnsi="Times New Roman" w:cs="Times New Roman"/>
          <w:sz w:val="28"/>
        </w:rPr>
        <w:t xml:space="preserve">о состоянии работы по проведению антикоррупционной экспертизы </w:t>
      </w:r>
    </w:p>
    <w:p w14:paraId="175A00C7" w14:textId="77777777" w:rsidR="004D4EC1" w:rsidRDefault="008B01B0">
      <w:pPr>
        <w:spacing w:after="0"/>
        <w:ind w:left="3281" w:hanging="10"/>
      </w:pPr>
      <w:r>
        <w:rPr>
          <w:rFonts w:ascii="Times New Roman" w:eastAsia="Times New Roman" w:hAnsi="Times New Roman" w:cs="Times New Roman"/>
          <w:sz w:val="28"/>
        </w:rPr>
        <w:t xml:space="preserve">в органе государственной власти Кабардино-Балкарской Республики </w:t>
      </w:r>
    </w:p>
    <w:p w14:paraId="72DC816C" w14:textId="1662316E" w:rsidR="004D4EC1" w:rsidRDefault="008B01B0">
      <w:pPr>
        <w:pStyle w:val="1"/>
        <w:spacing w:after="255"/>
      </w:pPr>
      <w:r>
        <w:t xml:space="preserve">(органе местного самоуправления) за </w:t>
      </w:r>
      <w:r w:rsidR="00B46D97">
        <w:t>1-</w:t>
      </w:r>
      <w:r w:rsidR="006B2504">
        <w:t>2</w:t>
      </w:r>
      <w:r w:rsidR="000F6EE9">
        <w:t xml:space="preserve"> квартал</w:t>
      </w:r>
      <w:r w:rsidR="00B46D97">
        <w:t>ы</w:t>
      </w:r>
      <w:r w:rsidR="000F6EE9">
        <w:t xml:space="preserve"> 2026 года.</w:t>
      </w:r>
    </w:p>
    <w:tbl>
      <w:tblPr>
        <w:tblStyle w:val="TableGrid"/>
        <w:tblW w:w="15379" w:type="dxa"/>
        <w:tblInd w:w="-576" w:type="dxa"/>
        <w:tblCellMar>
          <w:top w:w="48" w:type="dxa"/>
          <w:left w:w="108" w:type="dxa"/>
          <w:right w:w="92" w:type="dxa"/>
        </w:tblCellMar>
        <w:tblLook w:val="04A0" w:firstRow="1" w:lastRow="0" w:firstColumn="1" w:lastColumn="0" w:noHBand="0" w:noVBand="1"/>
      </w:tblPr>
      <w:tblGrid>
        <w:gridCol w:w="572"/>
        <w:gridCol w:w="1521"/>
        <w:gridCol w:w="1521"/>
        <w:gridCol w:w="1058"/>
        <w:gridCol w:w="1275"/>
        <w:gridCol w:w="1211"/>
        <w:gridCol w:w="1559"/>
        <w:gridCol w:w="1276"/>
        <w:gridCol w:w="992"/>
        <w:gridCol w:w="1417"/>
        <w:gridCol w:w="1418"/>
        <w:gridCol w:w="1559"/>
      </w:tblGrid>
      <w:tr w:rsidR="004D4EC1" w14:paraId="2A4F6D56" w14:textId="77777777">
        <w:trPr>
          <w:trHeight w:val="895"/>
        </w:trPr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DEFBE" w14:textId="77777777" w:rsidR="004D4EC1" w:rsidRDefault="008B01B0">
            <w:r>
              <w:rPr>
                <w:rFonts w:ascii="Times New Roman" w:eastAsia="Times New Roman" w:hAnsi="Times New Roman" w:cs="Times New Roman"/>
                <w:sz w:val="18"/>
              </w:rPr>
              <w:t xml:space="preserve">№ </w:t>
            </w:r>
          </w:p>
          <w:p w14:paraId="7EC307E3" w14:textId="77777777" w:rsidR="004D4EC1" w:rsidRDefault="008B01B0">
            <w:r>
              <w:rPr>
                <w:rFonts w:ascii="Times New Roman" w:eastAsia="Times New Roman" w:hAnsi="Times New Roman" w:cs="Times New Roman"/>
                <w:sz w:val="18"/>
              </w:rPr>
              <w:t>п/п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294B1" w14:textId="77777777" w:rsidR="004D4EC1" w:rsidRDefault="008B01B0">
            <w:pPr>
              <w:spacing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Количество проектов </w:t>
            </w:r>
          </w:p>
          <w:p w14:paraId="32DEFC47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нормативных правовых актов</w:t>
            </w:r>
          </w:p>
        </w:tc>
        <w:tc>
          <w:tcPr>
            <w:tcW w:w="1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10F8D" w14:textId="77777777" w:rsidR="004D4EC1" w:rsidRDefault="008B01B0">
            <w:pPr>
              <w:spacing w:line="238" w:lineRule="auto"/>
              <w:ind w:firstLine="8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Количество проектов НПА, направленных </w:t>
            </w:r>
          </w:p>
          <w:p w14:paraId="053E7350" w14:textId="77777777" w:rsidR="004D4EC1" w:rsidRDefault="008B01B0">
            <w:pPr>
              <w:ind w:left="54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для проведения </w:t>
            </w:r>
          </w:p>
          <w:p w14:paraId="47DA646E" w14:textId="77777777" w:rsidR="004D4EC1" w:rsidRDefault="008B01B0">
            <w:pPr>
              <w:ind w:left="15"/>
            </w:pPr>
            <w:r>
              <w:rPr>
                <w:rFonts w:ascii="Times New Roman" w:eastAsia="Times New Roman" w:hAnsi="Times New Roman" w:cs="Times New Roman"/>
                <w:sz w:val="18"/>
              </w:rPr>
              <w:t>антикоррупцион</w:t>
            </w:r>
          </w:p>
          <w:p w14:paraId="204BBBC9" w14:textId="77777777" w:rsidR="004D4EC1" w:rsidRDefault="008B01B0">
            <w:pPr>
              <w:spacing w:line="238" w:lineRule="auto"/>
              <w:ind w:left="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ной экспертизы в органы </w:t>
            </w:r>
          </w:p>
          <w:p w14:paraId="146FD01C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прокуратуры/ юстиции </w:t>
            </w:r>
          </w:p>
        </w:tc>
        <w:tc>
          <w:tcPr>
            <w:tcW w:w="354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8F7D98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Количество проектов НПА, по которым проведена антикоррупционная экспертиза:</w:t>
            </w:r>
          </w:p>
        </w:tc>
        <w:tc>
          <w:tcPr>
            <w:tcW w:w="382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1E545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Количество проектов НПА, в которых выявлены коррупциогенные факторы  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5529E" w14:textId="77777777" w:rsidR="004D4EC1" w:rsidRDefault="008B01B0">
            <w:pPr>
              <w:ind w:right="16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Из них приведено проектов НПА в соответствие с:</w:t>
            </w:r>
          </w:p>
        </w:tc>
      </w:tr>
      <w:tr w:rsidR="004D4EC1" w14:paraId="350CC73D" w14:textId="77777777">
        <w:trPr>
          <w:trHeight w:val="97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2527C" w14:textId="77777777" w:rsidR="004D4EC1" w:rsidRDefault="004D4EC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33B81" w14:textId="77777777" w:rsidR="004D4EC1" w:rsidRDefault="004D4EC1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C99D" w14:textId="77777777" w:rsidR="004D4EC1" w:rsidRDefault="004D4EC1"/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9485A" w14:textId="77777777" w:rsidR="004D4EC1" w:rsidRDefault="008B01B0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органом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98701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органами прокуратуры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F0D4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органом юстиции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C916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самостоятельно органом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22330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органами прокуратуры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CCC3D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органом юстиции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3E45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заключениями органа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8526" w14:textId="77777777" w:rsidR="004D4EC1" w:rsidRDefault="008B01B0">
            <w:pPr>
              <w:ind w:right="17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актами </w:t>
            </w:r>
          </w:p>
          <w:p w14:paraId="26E209D4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прокурорского реагирования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C9C8" w14:textId="77777777" w:rsidR="004D4EC1" w:rsidRDefault="008B01B0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>заключениями органа юстиции</w:t>
            </w:r>
          </w:p>
        </w:tc>
      </w:tr>
      <w:tr w:rsidR="004D4EC1" w14:paraId="3E725E67" w14:textId="77777777">
        <w:trPr>
          <w:trHeight w:val="51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430DF" w14:textId="77777777" w:rsidR="004D4EC1" w:rsidRDefault="004D4EC1"/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3C051" w14:textId="7DBA9D4F" w:rsidR="004D4EC1" w:rsidRDefault="00966C1E" w:rsidP="000F6EE9">
            <w:pPr>
              <w:jc w:val="center"/>
            </w:pPr>
            <w:r>
              <w:t>23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5AD15" w14:textId="0FF29DB0" w:rsidR="004D4EC1" w:rsidRDefault="00966C1E" w:rsidP="000F6EE9">
            <w:pPr>
              <w:jc w:val="center"/>
            </w:pPr>
            <w:r>
              <w:t>23</w:t>
            </w:r>
          </w:p>
        </w:tc>
        <w:tc>
          <w:tcPr>
            <w:tcW w:w="1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DC750" w14:textId="3B598B1C" w:rsidR="004D4EC1" w:rsidRDefault="00966C1E" w:rsidP="000F6EE9">
            <w:pPr>
              <w:jc w:val="center"/>
            </w:pPr>
            <w:r>
              <w:t>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02E2" w14:textId="5A734F7D" w:rsidR="004D4EC1" w:rsidRDefault="00966C1E" w:rsidP="000F6EE9">
            <w:pPr>
              <w:jc w:val="center"/>
            </w:pPr>
            <w:r>
              <w:t>23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F6222" w14:textId="3AEEFDF5" w:rsidR="004D4EC1" w:rsidRDefault="00966C1E" w:rsidP="000F6EE9">
            <w:pPr>
              <w:jc w:val="center"/>
            </w:pPr>
            <w:r>
              <w:t>23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47783" w14:textId="20151F3B" w:rsidR="004D4EC1" w:rsidRDefault="002871B4" w:rsidP="002871B4">
            <w:pPr>
              <w:jc w:val="center"/>
            </w:pPr>
            <w:r>
              <w:t>_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9A92B" w14:textId="0F41C672" w:rsidR="004D4EC1" w:rsidRDefault="002871B4" w:rsidP="002871B4">
            <w:pPr>
              <w:jc w:val="center"/>
            </w:pPr>
            <w:r>
              <w:t>_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A285" w14:textId="6966CF3D" w:rsidR="004D4EC1" w:rsidRDefault="002871B4" w:rsidP="002871B4">
            <w:pPr>
              <w:jc w:val="center"/>
            </w:pPr>
            <w:r>
              <w:t>_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6C898" w14:textId="28295079" w:rsidR="004D4EC1" w:rsidRDefault="002871B4" w:rsidP="002871B4">
            <w:pPr>
              <w:jc w:val="center"/>
            </w:pPr>
            <w:r>
              <w:t>_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A47DD" w14:textId="1976C5C4" w:rsidR="004D4EC1" w:rsidRDefault="002871B4" w:rsidP="002871B4">
            <w:pPr>
              <w:jc w:val="center"/>
            </w:pPr>
            <w:r>
              <w:t>_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39830" w14:textId="7C8DA6AC" w:rsidR="004D4EC1" w:rsidRDefault="002871B4" w:rsidP="002871B4">
            <w:pPr>
              <w:jc w:val="center"/>
            </w:pPr>
            <w:r>
              <w:t>_</w:t>
            </w:r>
          </w:p>
        </w:tc>
      </w:tr>
    </w:tbl>
    <w:p w14:paraId="449C5DA6" w14:textId="77777777" w:rsidR="008E4896" w:rsidRDefault="008E4896"/>
    <w:sectPr w:rsidR="008E4896">
      <w:pgSz w:w="16838" w:h="11906" w:orient="landscape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4EC1"/>
    <w:rsid w:val="000F6EE9"/>
    <w:rsid w:val="00117DDE"/>
    <w:rsid w:val="002871B4"/>
    <w:rsid w:val="004D4EC1"/>
    <w:rsid w:val="006B2504"/>
    <w:rsid w:val="008B01B0"/>
    <w:rsid w:val="008E4896"/>
    <w:rsid w:val="00966C1E"/>
    <w:rsid w:val="00B46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66D63"/>
  <w15:docId w15:val="{144816F5-9446-4937-AF1D-8D3CA05B2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891" w:hanging="10"/>
      <w:jc w:val="center"/>
      <w:outlineLvl w:val="0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Танзиля А. Кошимбаева</dc:creator>
  <cp:keywords/>
  <cp:lastModifiedBy>ГСКД Бозиева Лиана 151</cp:lastModifiedBy>
  <cp:revision>6</cp:revision>
  <dcterms:created xsi:type="dcterms:W3CDTF">2026-04-09T08:28:00Z</dcterms:created>
  <dcterms:modified xsi:type="dcterms:W3CDTF">2026-06-30T08:43:00Z</dcterms:modified>
</cp:coreProperties>
</file>